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"/>
        <w:rPr>
          <w:color w:val="auto"/>
          <w:sz w:val="20"/>
          <w:szCs w:val="20"/>
        </w:rPr>
      </w:pPr>
      <w:bookmarkStart w:id="0" w:name="page1"/>
      <w:bookmarkEnd w:id="0"/>
      <w:r>
        <w:rPr>
          <w:rFonts w:ascii="Calibri" w:hAnsi="Calibri" w:eastAsia="Calibri" w:cs="Calibri"/>
          <w:color w:val="00000A"/>
          <w:sz w:val="32"/>
          <w:szCs w:val="32"/>
        </w:rPr>
        <w:t>Regulamin Konkursu SŁONECZNIKI 2017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14" w:lineRule="exact"/>
        <w:rPr>
          <w:color w:val="auto"/>
          <w:sz w:val="24"/>
          <w:szCs w:val="24"/>
        </w:rPr>
      </w:pPr>
    </w:p>
    <w:p>
      <w:pPr>
        <w:spacing w:after="0" w:line="197" w:lineRule="auto"/>
        <w:ind w:left="4" w:right="52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2"/>
          <w:szCs w:val="22"/>
        </w:rPr>
        <w:t>Portal CzasDzieci.pl ogłasza Konkurs, którego celem jest wyłonienie najbardziej rozwojowych inicjatyw dla dzieci w Krakowie, Warszawie i na terenie województwa śląskiego.</w:t>
      </w:r>
    </w:p>
    <w:p>
      <w:pPr>
        <w:spacing w:after="0" w:line="270" w:lineRule="exact"/>
        <w:rPr>
          <w:color w:val="auto"/>
          <w:sz w:val="24"/>
          <w:szCs w:val="24"/>
        </w:rPr>
      </w:pPr>
    </w:p>
    <w:p>
      <w:pPr>
        <w:spacing w:after="0" w:line="239" w:lineRule="auto"/>
        <w:ind w:left="4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b/>
          <w:bCs/>
          <w:color w:val="00000A"/>
          <w:sz w:val="23"/>
          <w:szCs w:val="23"/>
        </w:rPr>
        <w:t>Użyte w Regulaminie pojęcia oznaczają:</w:t>
      </w:r>
    </w:p>
    <w:p>
      <w:pPr>
        <w:spacing w:after="0" w:line="270" w:lineRule="exact"/>
        <w:rPr>
          <w:color w:val="auto"/>
          <w:sz w:val="24"/>
          <w:szCs w:val="24"/>
        </w:rPr>
      </w:pPr>
    </w:p>
    <w:p>
      <w:pPr>
        <w:spacing w:after="0" w:line="239" w:lineRule="auto"/>
        <w:ind w:left="4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i/>
          <w:iCs/>
          <w:color w:val="00000A"/>
          <w:sz w:val="23"/>
          <w:szCs w:val="23"/>
        </w:rPr>
        <w:t xml:space="preserve">Portal CzasDzieci.pl </w:t>
      </w:r>
      <w:r>
        <w:rPr>
          <w:rFonts w:ascii="Calibri" w:hAnsi="Calibri" w:eastAsia="Calibri" w:cs="Calibri"/>
          <w:color w:val="00000A"/>
          <w:sz w:val="23"/>
          <w:szCs w:val="23"/>
        </w:rPr>
        <w:t>- Portal informacyjno - rozrywkowy, organizator Konkursu SŁONECZNIKI</w:t>
      </w:r>
    </w:p>
    <w:p>
      <w:pPr>
        <w:spacing w:after="0" w:line="270" w:lineRule="exact"/>
        <w:rPr>
          <w:color w:val="auto"/>
          <w:sz w:val="24"/>
          <w:szCs w:val="24"/>
        </w:rPr>
      </w:pPr>
    </w:p>
    <w:p>
      <w:pPr>
        <w:spacing w:after="0" w:line="239" w:lineRule="auto"/>
        <w:ind w:left="4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2017;</w:t>
      </w:r>
    </w:p>
    <w:p>
      <w:pPr>
        <w:spacing w:after="0" w:line="328" w:lineRule="exact"/>
        <w:rPr>
          <w:color w:val="auto"/>
          <w:sz w:val="24"/>
          <w:szCs w:val="24"/>
        </w:rPr>
      </w:pPr>
    </w:p>
    <w:p>
      <w:pPr>
        <w:spacing w:after="0" w:line="190" w:lineRule="auto"/>
        <w:ind w:left="4" w:right="34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i/>
          <w:iCs/>
          <w:color w:val="00000A"/>
          <w:sz w:val="23"/>
          <w:szCs w:val="23"/>
        </w:rPr>
        <w:t xml:space="preserve">Konkurs </w:t>
      </w:r>
      <w:r>
        <w:rPr>
          <w:rFonts w:ascii="Calibri" w:hAnsi="Calibri" w:eastAsia="Calibri" w:cs="Calibri"/>
          <w:color w:val="00000A"/>
          <w:sz w:val="23"/>
          <w:szCs w:val="23"/>
        </w:rPr>
        <w:t>– Konkurs SŁONECZNIKI 2017 na najbardziej rozwojowe inicjatywy dla dzieci w wieku 0 - 14</w:t>
      </w:r>
      <w:r>
        <w:rPr>
          <w:rFonts w:ascii="Calibri" w:hAnsi="Calibri" w:eastAsia="Calibri" w:cs="Calibri"/>
          <w:i/>
          <w:iCs/>
          <w:color w:val="00000A"/>
          <w:sz w:val="23"/>
          <w:szCs w:val="23"/>
        </w:rPr>
        <w:t xml:space="preserve"> </w:t>
      </w:r>
      <w:r>
        <w:rPr>
          <w:rFonts w:ascii="Calibri" w:hAnsi="Calibri" w:eastAsia="Calibri" w:cs="Calibri"/>
          <w:color w:val="00000A"/>
          <w:sz w:val="23"/>
          <w:szCs w:val="23"/>
        </w:rPr>
        <w:t>lat w Krakowie, Warszawie i na terenie województwa śląskiego;</w:t>
      </w:r>
    </w:p>
    <w:p>
      <w:pPr>
        <w:spacing w:after="0" w:line="327" w:lineRule="exact"/>
        <w:rPr>
          <w:color w:val="auto"/>
          <w:sz w:val="24"/>
          <w:szCs w:val="24"/>
        </w:rPr>
      </w:pPr>
    </w:p>
    <w:p>
      <w:pPr>
        <w:spacing w:after="0" w:line="191" w:lineRule="auto"/>
        <w:ind w:left="4" w:right="130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i/>
          <w:iCs/>
          <w:color w:val="00000A"/>
          <w:sz w:val="23"/>
          <w:szCs w:val="23"/>
        </w:rPr>
        <w:t xml:space="preserve">Organizator </w:t>
      </w:r>
      <w:r>
        <w:rPr>
          <w:rFonts w:ascii="Calibri" w:hAnsi="Calibri" w:eastAsia="Calibri" w:cs="Calibri"/>
          <w:color w:val="00000A"/>
          <w:sz w:val="23"/>
          <w:szCs w:val="23"/>
        </w:rPr>
        <w:t>– firma, instytucja kultury, sportu i edukacji, stowarzyszenie, fundacja, osoba</w:t>
      </w:r>
      <w:r>
        <w:rPr>
          <w:rFonts w:ascii="Calibri" w:hAnsi="Calibri" w:eastAsia="Calibri" w:cs="Calibri"/>
          <w:i/>
          <w:iCs/>
          <w:color w:val="00000A"/>
          <w:sz w:val="23"/>
          <w:szCs w:val="23"/>
        </w:rPr>
        <w:t xml:space="preserve"> </w:t>
      </w:r>
      <w:r>
        <w:rPr>
          <w:rFonts w:ascii="Calibri" w:hAnsi="Calibri" w:eastAsia="Calibri" w:cs="Calibri"/>
          <w:color w:val="00000A"/>
          <w:sz w:val="23"/>
          <w:szCs w:val="23"/>
        </w:rPr>
        <w:t>prywatna oraz inni organizatorzy czasu wolnego dzieci;</w:t>
      </w:r>
    </w:p>
    <w:p>
      <w:pPr>
        <w:spacing w:after="0" w:line="337" w:lineRule="exact"/>
        <w:rPr>
          <w:color w:val="auto"/>
          <w:sz w:val="24"/>
          <w:szCs w:val="24"/>
        </w:rPr>
      </w:pPr>
    </w:p>
    <w:p>
      <w:pPr>
        <w:spacing w:after="0" w:line="207" w:lineRule="auto"/>
        <w:ind w:left="4" w:right="52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i/>
          <w:iCs/>
          <w:color w:val="00000A"/>
          <w:sz w:val="23"/>
          <w:szCs w:val="23"/>
        </w:rPr>
        <w:t xml:space="preserve">Inicjatywa </w:t>
      </w:r>
      <w:r>
        <w:rPr>
          <w:rFonts w:ascii="Calibri" w:hAnsi="Calibri" w:eastAsia="Calibri" w:cs="Calibri"/>
          <w:color w:val="00000A"/>
          <w:sz w:val="23"/>
          <w:szCs w:val="23"/>
        </w:rPr>
        <w:t>– spotkanie, konkurs, impreza, cykl imprez, zajęcia cykliczne, warsztat, przedstawienie,</w:t>
      </w:r>
      <w:r>
        <w:rPr>
          <w:rFonts w:ascii="Calibri" w:hAnsi="Calibri" w:eastAsia="Calibri" w:cs="Calibri"/>
          <w:i/>
          <w:iCs/>
          <w:color w:val="00000A"/>
          <w:sz w:val="23"/>
          <w:szCs w:val="23"/>
        </w:rPr>
        <w:t xml:space="preserve"> </w:t>
      </w:r>
      <w:r>
        <w:rPr>
          <w:rFonts w:ascii="Calibri" w:hAnsi="Calibri" w:eastAsia="Calibri" w:cs="Calibri"/>
          <w:color w:val="00000A"/>
          <w:sz w:val="23"/>
          <w:szCs w:val="23"/>
        </w:rPr>
        <w:t>seans filmowy, bądź jakiekolwiek inne wydarzenie skierowane do dzieci, które odbyło się w terminach 1 lipca 2016 –30 czerwca 2017.</w:t>
      </w:r>
    </w:p>
    <w:p>
      <w:pPr>
        <w:spacing w:after="0" w:line="272" w:lineRule="exact"/>
        <w:rPr>
          <w:color w:val="auto"/>
          <w:sz w:val="24"/>
          <w:szCs w:val="24"/>
        </w:rPr>
      </w:pPr>
    </w:p>
    <w:p>
      <w:pPr>
        <w:numPr>
          <w:ilvl w:val="1"/>
          <w:numId w:val="1"/>
        </w:numPr>
        <w:tabs>
          <w:tab w:val="left" w:pos="184"/>
        </w:tabs>
        <w:spacing w:after="0"/>
        <w:ind w:left="184" w:hanging="180"/>
        <w:jc w:val="both"/>
        <w:rPr>
          <w:rFonts w:ascii="Calibri" w:hAnsi="Calibri" w:eastAsia="Calibri" w:cs="Calibri"/>
          <w:b/>
          <w:bCs/>
          <w:color w:val="00000A"/>
          <w:sz w:val="23"/>
          <w:szCs w:val="23"/>
        </w:rPr>
      </w:pPr>
      <w:r>
        <w:rPr>
          <w:rFonts w:ascii="Calibri" w:hAnsi="Calibri" w:eastAsia="Calibri" w:cs="Calibri"/>
          <w:b/>
          <w:bCs/>
          <w:color w:val="00000A"/>
          <w:sz w:val="23"/>
          <w:szCs w:val="23"/>
        </w:rPr>
        <w:t>Przedmiot Konkursu</w:t>
      </w:r>
    </w:p>
    <w:p>
      <w:pPr>
        <w:spacing w:after="0" w:line="329" w:lineRule="exact"/>
        <w:rPr>
          <w:rFonts w:ascii="Calibri" w:hAnsi="Calibri" w:eastAsia="Calibri" w:cs="Calibri"/>
          <w:b/>
          <w:bCs/>
          <w:color w:val="00000A"/>
          <w:sz w:val="23"/>
          <w:szCs w:val="23"/>
        </w:rPr>
      </w:pPr>
    </w:p>
    <w:p>
      <w:pPr>
        <w:numPr>
          <w:ilvl w:val="0"/>
          <w:numId w:val="1"/>
        </w:numPr>
        <w:tabs>
          <w:tab w:val="left" w:pos="360"/>
        </w:tabs>
        <w:spacing w:after="0" w:line="184" w:lineRule="auto"/>
        <w:ind w:left="4" w:right="180" w:hanging="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Przedmiotem Konkursu są krakowskie, warszawskie i śląskie Inicjatywy adresowane do dzieci w wieku 0 - 14 lat.</w:t>
      </w:r>
    </w:p>
    <w:p>
      <w:pPr>
        <w:spacing w:after="0" w:line="331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360"/>
        </w:tabs>
        <w:spacing w:after="0" w:line="184" w:lineRule="auto"/>
        <w:ind w:left="4" w:right="220" w:hanging="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Konkurs ma formułę otwartą. Skierowany jest wszystkich zainteresowanych Organizatorów i rodziców.</w:t>
      </w:r>
    </w:p>
    <w:p>
      <w:pPr>
        <w:spacing w:after="0" w:line="269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1"/>
          <w:numId w:val="2"/>
        </w:numPr>
        <w:tabs>
          <w:tab w:val="left" w:pos="244"/>
        </w:tabs>
        <w:spacing w:after="0"/>
        <w:ind w:left="244" w:hanging="240"/>
        <w:jc w:val="both"/>
        <w:rPr>
          <w:rFonts w:ascii="Calibri" w:hAnsi="Calibri" w:eastAsia="Calibri" w:cs="Calibri"/>
          <w:b/>
          <w:bCs/>
          <w:color w:val="00000A"/>
          <w:sz w:val="23"/>
          <w:szCs w:val="23"/>
        </w:rPr>
      </w:pPr>
      <w:r>
        <w:rPr>
          <w:rFonts w:ascii="Calibri" w:hAnsi="Calibri" w:eastAsia="Calibri" w:cs="Calibri"/>
          <w:b/>
          <w:bCs/>
          <w:color w:val="00000A"/>
          <w:sz w:val="23"/>
          <w:szCs w:val="23"/>
        </w:rPr>
        <w:t>Przebieg konkursu</w:t>
      </w:r>
    </w:p>
    <w:p>
      <w:pPr>
        <w:spacing w:after="0" w:line="1" w:lineRule="exact"/>
        <w:rPr>
          <w:color w:val="auto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244"/>
        </w:tabs>
        <w:spacing w:after="0"/>
        <w:ind w:left="244" w:hanging="240"/>
        <w:jc w:val="both"/>
        <w:rPr>
          <w:rFonts w:ascii="Calibri" w:hAnsi="Calibri" w:eastAsia="Calibri" w:cs="Calibri"/>
          <w:color w:val="00000A"/>
          <w:sz w:val="23"/>
          <w:szCs w:val="23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Konkurs odbywa się w czterech etapach.</w:t>
      </w:r>
    </w:p>
    <w:p>
      <w:pPr>
        <w:numPr>
          <w:ilvl w:val="0"/>
          <w:numId w:val="3"/>
        </w:numPr>
        <w:tabs>
          <w:tab w:val="left" w:pos="364"/>
        </w:tabs>
        <w:spacing w:after="0" w:line="226" w:lineRule="auto"/>
        <w:ind w:left="364" w:hanging="36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I etap [21 czerwca – 31 lipca] - Przyjmujemy zgłoszenia Inicjatyw</w:t>
      </w:r>
    </w:p>
    <w:p>
      <w:pPr>
        <w:numPr>
          <w:ilvl w:val="0"/>
          <w:numId w:val="3"/>
        </w:numPr>
        <w:tabs>
          <w:tab w:val="left" w:pos="364"/>
        </w:tabs>
        <w:spacing w:after="0" w:line="227" w:lineRule="auto"/>
        <w:ind w:left="364" w:hanging="36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[4 sierpnia] Ogłoszenie ostatecznej listy zakwalifikowanych Inicjatyw;</w:t>
      </w:r>
    </w:p>
    <w:p>
      <w:pPr>
        <w:spacing w:after="0" w:line="330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360"/>
        </w:tabs>
        <w:spacing w:after="0" w:line="184" w:lineRule="auto"/>
        <w:ind w:left="4" w:right="1060" w:hanging="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II etap [4 sierpnia –</w:t>
      </w:r>
      <w:r>
        <w:rPr>
          <w:rFonts w:ascii="Calibri" w:hAnsi="Calibri" w:eastAsia="Calibri" w:cs="Calibri"/>
          <w:color w:val="00000A"/>
          <w:sz w:val="23"/>
          <w:szCs w:val="23"/>
          <w:lang w:val="pl-PL"/>
        </w:rPr>
        <w:t xml:space="preserve"> 10 września</w:t>
      </w:r>
      <w:r>
        <w:rPr>
          <w:rFonts w:ascii="Calibri" w:hAnsi="Calibri" w:eastAsia="Calibri" w:cs="Calibri"/>
          <w:color w:val="00000A"/>
          <w:sz w:val="23"/>
          <w:szCs w:val="23"/>
        </w:rPr>
        <w:t>] –Otwarte głosowanie na najlepsze Inicjatywy w danych kategoriach;</w:t>
      </w:r>
    </w:p>
    <w:p>
      <w:pPr>
        <w:spacing w:after="0" w:line="329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360"/>
        </w:tabs>
        <w:spacing w:after="0" w:line="184" w:lineRule="auto"/>
        <w:ind w:left="4" w:hanging="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 xml:space="preserve">III etap [czerwiec - </w:t>
      </w:r>
      <w:r>
        <w:rPr>
          <w:rFonts w:ascii="Calibri" w:hAnsi="Calibri" w:eastAsia="Calibri" w:cs="Calibri"/>
          <w:color w:val="00000A"/>
          <w:sz w:val="23"/>
          <w:szCs w:val="23"/>
          <w:lang w:val="pl-PL"/>
        </w:rPr>
        <w:t>wrzesień</w:t>
      </w:r>
      <w:r>
        <w:rPr>
          <w:rFonts w:ascii="Calibri" w:hAnsi="Calibri" w:eastAsia="Calibri" w:cs="Calibri"/>
          <w:color w:val="00000A"/>
          <w:sz w:val="23"/>
          <w:szCs w:val="23"/>
        </w:rPr>
        <w:t>] -Weryfikacja merytoryczna zgłoszonych i najlepiej ocenionych przez rodziców wydarzeń przez ekspertów w dziedzinie psychologii i pedagogiki;</w:t>
      </w:r>
    </w:p>
    <w:p>
      <w:pPr>
        <w:spacing w:after="0" w:line="331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360"/>
        </w:tabs>
        <w:spacing w:after="0" w:line="184" w:lineRule="auto"/>
        <w:ind w:left="4" w:right="1080" w:hanging="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IV etap [</w:t>
      </w:r>
      <w:r>
        <w:rPr>
          <w:rFonts w:ascii="Calibri" w:hAnsi="Calibri" w:eastAsia="Calibri" w:cs="Calibri"/>
          <w:color w:val="00000A"/>
          <w:sz w:val="23"/>
          <w:szCs w:val="23"/>
          <w:lang w:val="pl-PL"/>
        </w:rPr>
        <w:t>wrzesień</w:t>
      </w:r>
      <w:bookmarkStart w:id="3" w:name="_GoBack"/>
      <w:bookmarkEnd w:id="3"/>
      <w:r>
        <w:rPr>
          <w:rFonts w:ascii="Calibri" w:hAnsi="Calibri" w:eastAsia="Calibri" w:cs="Calibri"/>
          <w:color w:val="00000A"/>
          <w:sz w:val="23"/>
          <w:szCs w:val="23"/>
        </w:rPr>
        <w:t>] - Analizowanie nadesłanych opinii przez Jury, wybór zwycięzców w odpowiednich kategoriach;</w:t>
      </w:r>
    </w:p>
    <w:p>
      <w:pPr>
        <w:spacing w:after="0" w:line="329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360"/>
        </w:tabs>
        <w:spacing w:after="0" w:line="184" w:lineRule="auto"/>
        <w:ind w:left="4" w:right="1060" w:hanging="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[wrzesień] Oficjalne ogłoszenie wyników konkursu i przyznanie statuetek najlepszym organizatorom.</w:t>
      </w:r>
    </w:p>
    <w:p>
      <w:pPr>
        <w:spacing w:after="0" w:line="247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Terminy poszczególnych etapów mogą się pokrywać –jest to wymuszone specyfiką</w:t>
      </w:r>
    </w:p>
    <w:p>
      <w:pPr>
        <w:spacing w:after="0" w:line="54" w:lineRule="exact"/>
        <w:rPr>
          <w:color w:val="auto"/>
          <w:sz w:val="24"/>
          <w:szCs w:val="24"/>
        </w:rPr>
      </w:pPr>
    </w:p>
    <w:p>
      <w:pPr>
        <w:spacing w:after="0" w:line="201" w:lineRule="auto"/>
        <w:ind w:left="4" w:right="112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przedmiotu konkursu, metodą wyłonienia zwycięzców oraz chęcią uzyskania jak najbardziej wiarygodnego wyniku.</w:t>
      </w:r>
    </w:p>
    <w:p>
      <w:pPr>
        <w:spacing w:after="0" w:line="342" w:lineRule="exact"/>
        <w:rPr>
          <w:color w:val="auto"/>
          <w:sz w:val="24"/>
          <w:szCs w:val="24"/>
        </w:rPr>
      </w:pPr>
    </w:p>
    <w:p>
      <w:pPr>
        <w:spacing w:after="0" w:line="194" w:lineRule="auto"/>
        <w:ind w:left="4" w:right="580" w:hanging="3"/>
        <w:rPr>
          <w:color w:val="auto"/>
          <w:sz w:val="20"/>
          <w:szCs w:val="20"/>
        </w:rPr>
      </w:pPr>
      <w:r>
        <w:rPr>
          <w:rFonts w:ascii="Segoe UI" w:hAnsi="Segoe UI" w:eastAsia="Segoe UI" w:cs="Segoe UI"/>
          <w:color w:val="auto"/>
          <w:sz w:val="22"/>
          <w:szCs w:val="22"/>
        </w:rPr>
        <w:t xml:space="preserve">• </w:t>
      </w:r>
      <w:r>
        <w:rPr>
          <w:rFonts w:ascii="Calibri" w:hAnsi="Calibri" w:eastAsia="Calibri" w:cs="Calibri"/>
          <w:color w:val="00000A"/>
          <w:sz w:val="23"/>
          <w:szCs w:val="23"/>
        </w:rPr>
        <w:t>Organizator, który chce wziąć udział w Konkursie, może zgłosić się sam lub powinien zachęcić</w:t>
      </w:r>
      <w:r>
        <w:rPr>
          <w:rFonts w:ascii="Segoe UI" w:hAnsi="Segoe UI" w:eastAsia="Segoe UI" w:cs="Segoe UI"/>
          <w:color w:val="auto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A"/>
          <w:sz w:val="23"/>
          <w:szCs w:val="23"/>
        </w:rPr>
        <w:t>rodziców dzieci, które uczestniczyły w organizowanych przez niego zajęciach do wypełnienia Formularza Zgłoszenia Inicjatywy dostępnego pod adresem:</w:t>
      </w:r>
    </w:p>
    <w:p>
      <w:pPr>
        <w:sectPr>
          <w:pgSz w:w="11900" w:h="16840"/>
          <w:pgMar w:top="1105" w:right="1140" w:bottom="1014" w:left="1136" w:header="0" w:footer="0" w:gutter="0"/>
          <w:cols w:equalWidth="0" w:num="1">
            <w:col w:w="9624"/>
          </w:cols>
        </w:sectPr>
      </w:pPr>
    </w:p>
    <w:p>
      <w:pPr>
        <w:spacing w:after="0" w:line="239" w:lineRule="auto"/>
        <w:ind w:left="4"/>
        <w:rPr>
          <w:rFonts w:ascii="Calibri" w:hAnsi="Calibri" w:eastAsia="Calibri" w:cs="Calibri"/>
          <w:color w:val="00000A"/>
          <w:sz w:val="23"/>
          <w:szCs w:val="23"/>
        </w:rPr>
      </w:pPr>
      <w:bookmarkStart w:id="1" w:name="page2"/>
      <w:bookmarkEnd w:id="1"/>
      <w:r>
        <w:fldChar w:fldCharType="begin"/>
      </w:r>
      <w:r>
        <w:instrText xml:space="preserve"> HYPERLINK "http://sloneczniki.czasdzieci.pl/zgloszenie2017.php" \h </w:instrText>
      </w:r>
      <w:r>
        <w:fldChar w:fldCharType="separate"/>
      </w:r>
      <w:r>
        <w:rPr>
          <w:rFonts w:ascii="Calibri" w:hAnsi="Calibri" w:eastAsia="Calibri" w:cs="Calibri"/>
          <w:color w:val="00000A"/>
          <w:sz w:val="23"/>
          <w:szCs w:val="23"/>
          <w:u w:val="single" w:color="auto"/>
        </w:rPr>
        <w:t>http://sloneczniki.czasdzieci.pl/zgloszenie2017.php</w:t>
      </w:r>
      <w:r>
        <w:rPr>
          <w:rFonts w:ascii="Calibri" w:hAnsi="Calibri" w:eastAsia="Calibri" w:cs="Calibri"/>
          <w:color w:val="00000A"/>
          <w:sz w:val="23"/>
          <w:szCs w:val="23"/>
          <w:u w:val="single" w:color="auto"/>
        </w:rPr>
        <w:fldChar w:fldCharType="end"/>
      </w:r>
      <w:r>
        <w:rPr>
          <w:rFonts w:ascii="Calibri" w:hAnsi="Calibri" w:eastAsia="Calibri" w:cs="Calibri"/>
          <w:color w:val="00000A"/>
          <w:sz w:val="23"/>
          <w:szCs w:val="23"/>
        </w:rPr>
        <w:t>.</w:t>
      </w:r>
    </w:p>
    <w:p>
      <w:pPr>
        <w:spacing w:after="0" w:line="26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Termin przyjmowania zgłoszeń upływa 31 lipca 2017.</w:t>
      </w:r>
    </w:p>
    <w:p>
      <w:pPr>
        <w:spacing w:after="0" w:line="254" w:lineRule="exact"/>
        <w:rPr>
          <w:color w:val="auto"/>
          <w:sz w:val="20"/>
          <w:szCs w:val="20"/>
        </w:rPr>
      </w:pPr>
    </w:p>
    <w:p>
      <w:pPr>
        <w:numPr>
          <w:ilvl w:val="0"/>
          <w:numId w:val="4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Ostateczna lista zakwalifikowanych Inicjatyw będzie ogłoszona na łamach Portalu 4 sierpnia.</w:t>
      </w:r>
    </w:p>
    <w:p>
      <w:pPr>
        <w:spacing w:after="0" w:line="254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4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Do II etapu zakwalifikują się Inicjatywy:</w:t>
      </w:r>
    </w:p>
    <w:p>
      <w:pPr>
        <w:spacing w:after="0" w:line="254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4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które są zgodne z Regulaminem Konkursu,</w:t>
      </w:r>
    </w:p>
    <w:p>
      <w:pPr>
        <w:spacing w:after="0" w:line="347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4"/>
        </w:numPr>
        <w:tabs>
          <w:tab w:val="left" w:pos="360"/>
        </w:tabs>
        <w:spacing w:after="0" w:line="189" w:lineRule="auto"/>
        <w:ind w:left="4" w:hanging="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2"/>
          <w:szCs w:val="22"/>
        </w:rPr>
        <w:t>na które Portal otrzymał najwięcej zgłoszeń poprzez Formularz Zgłoszenia Inicjatywy i/lub które są najlepiej opiniowane przez rodziców. Inicjatywy zostaną przypisane odpowiednim kategoriom.</w:t>
      </w:r>
    </w:p>
    <w:p>
      <w:pPr>
        <w:spacing w:after="0" w:line="327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4"/>
        </w:numPr>
        <w:tabs>
          <w:tab w:val="left" w:pos="360"/>
        </w:tabs>
        <w:spacing w:after="0" w:line="184" w:lineRule="auto"/>
        <w:ind w:left="4" w:right="160" w:hanging="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Kategorie konkursowe opierają się na koncepcji inteligencji wielorakich opracowanej przez H. Gardnera. Są to odpowiednio:</w:t>
      </w:r>
    </w:p>
    <w:p>
      <w:pPr>
        <w:spacing w:after="0" w:line="272" w:lineRule="exact"/>
        <w:rPr>
          <w:color w:val="auto"/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124"/>
        </w:tabs>
        <w:spacing w:after="0" w:line="239" w:lineRule="auto"/>
        <w:ind w:left="124" w:hanging="120"/>
        <w:jc w:val="both"/>
        <w:rPr>
          <w:rFonts w:ascii="Calibri" w:hAnsi="Calibri" w:eastAsia="Calibri" w:cs="Calibri"/>
          <w:color w:val="00000A"/>
          <w:sz w:val="23"/>
          <w:szCs w:val="23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Kategoria JĘZYK – odpowiada rozwijaniu u dziecka inteligencji językowej,</w:t>
      </w:r>
    </w:p>
    <w:p>
      <w:pPr>
        <w:spacing w:after="0" w:line="1" w:lineRule="exact"/>
        <w:rPr>
          <w:rFonts w:ascii="Calibri" w:hAnsi="Calibri" w:eastAsia="Calibri" w:cs="Calibri"/>
          <w:color w:val="00000A"/>
          <w:sz w:val="23"/>
          <w:szCs w:val="23"/>
        </w:rPr>
      </w:pPr>
    </w:p>
    <w:p>
      <w:pPr>
        <w:numPr>
          <w:ilvl w:val="0"/>
          <w:numId w:val="5"/>
        </w:numPr>
        <w:tabs>
          <w:tab w:val="left" w:pos="124"/>
        </w:tabs>
        <w:spacing w:after="0" w:line="239" w:lineRule="auto"/>
        <w:ind w:left="124" w:hanging="120"/>
        <w:jc w:val="both"/>
        <w:rPr>
          <w:rFonts w:ascii="Calibri" w:hAnsi="Calibri" w:eastAsia="Calibri" w:cs="Calibri"/>
          <w:color w:val="00000A"/>
          <w:sz w:val="23"/>
          <w:szCs w:val="23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Kategoria LOGIKA – odpowiada rozwijaniu inteligencji logicznej/matematycznej,</w:t>
      </w:r>
    </w:p>
    <w:p>
      <w:pPr>
        <w:spacing w:after="0" w:line="338" w:lineRule="exact"/>
        <w:rPr>
          <w:rFonts w:ascii="Calibri" w:hAnsi="Calibri" w:eastAsia="Calibri" w:cs="Calibri"/>
          <w:color w:val="00000A"/>
          <w:sz w:val="23"/>
          <w:szCs w:val="23"/>
        </w:rPr>
      </w:pPr>
    </w:p>
    <w:p>
      <w:pPr>
        <w:numPr>
          <w:ilvl w:val="0"/>
          <w:numId w:val="5"/>
        </w:numPr>
        <w:tabs>
          <w:tab w:val="left" w:pos="211"/>
        </w:tabs>
        <w:spacing w:after="0" w:line="197" w:lineRule="auto"/>
        <w:ind w:left="4" w:right="60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ascii="Calibri" w:hAnsi="Calibri" w:eastAsia="Calibri" w:cs="Calibri"/>
          <w:color w:val="00000A"/>
          <w:sz w:val="22"/>
          <w:szCs w:val="22"/>
        </w:rPr>
        <w:t>Kategoria SZTUKA WIZUALNA – odpowiada rozwijaniu inteligencji wizualnoprzestrzennej, - Kategoria MUZYKA – odpowiada rozwijaniu inteligencji muzycznej,</w:t>
      </w:r>
    </w:p>
    <w:p>
      <w:pPr>
        <w:spacing w:after="0" w:line="270" w:lineRule="exact"/>
        <w:rPr>
          <w:rFonts w:ascii="Calibri" w:hAnsi="Calibri" w:eastAsia="Calibri" w:cs="Calibri"/>
          <w:color w:val="00000A"/>
          <w:sz w:val="22"/>
          <w:szCs w:val="22"/>
        </w:rPr>
      </w:pPr>
    </w:p>
    <w:p>
      <w:pPr>
        <w:numPr>
          <w:ilvl w:val="0"/>
          <w:numId w:val="5"/>
        </w:numPr>
        <w:tabs>
          <w:tab w:val="left" w:pos="124"/>
        </w:tabs>
        <w:spacing w:after="0"/>
        <w:ind w:left="124" w:hanging="120"/>
        <w:jc w:val="both"/>
        <w:rPr>
          <w:rFonts w:ascii="Calibri" w:hAnsi="Calibri" w:eastAsia="Calibri" w:cs="Calibri"/>
          <w:color w:val="00000A"/>
          <w:sz w:val="23"/>
          <w:szCs w:val="23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Kategoria RUCH – odpowiada rozwijaniu inteligencji ruchowej,</w:t>
      </w:r>
    </w:p>
    <w:p>
      <w:pPr>
        <w:numPr>
          <w:ilvl w:val="0"/>
          <w:numId w:val="5"/>
        </w:numPr>
        <w:tabs>
          <w:tab w:val="left" w:pos="124"/>
        </w:tabs>
        <w:spacing w:after="0" w:line="239" w:lineRule="auto"/>
        <w:ind w:left="124" w:hanging="120"/>
        <w:jc w:val="both"/>
        <w:rPr>
          <w:rFonts w:ascii="Calibri" w:hAnsi="Calibri" w:eastAsia="Calibri" w:cs="Calibri"/>
          <w:color w:val="00000A"/>
          <w:sz w:val="23"/>
          <w:szCs w:val="23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Kategoria PRZYRODA – odpowiada rozwijaniu inteligencji przyrodniczej.</w:t>
      </w:r>
    </w:p>
    <w:p>
      <w:pPr>
        <w:spacing w:after="0" w:line="2" w:lineRule="exact"/>
        <w:rPr>
          <w:color w:val="auto"/>
          <w:sz w:val="20"/>
          <w:szCs w:val="20"/>
        </w:rPr>
      </w:pPr>
    </w:p>
    <w:p>
      <w:pPr>
        <w:spacing w:after="0"/>
        <w:ind w:left="4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Rozwój inteligencji społecznej i refleksyjnej będzie brany pod uwagę w każdej z kategorii.</w:t>
      </w:r>
    </w:p>
    <w:p>
      <w:pPr>
        <w:spacing w:after="0" w:line="253" w:lineRule="exact"/>
        <w:rPr>
          <w:color w:val="auto"/>
          <w:sz w:val="20"/>
          <w:szCs w:val="20"/>
        </w:rPr>
      </w:pPr>
    </w:p>
    <w:p>
      <w:pPr>
        <w:numPr>
          <w:ilvl w:val="0"/>
          <w:numId w:val="6"/>
        </w:numPr>
        <w:tabs>
          <w:tab w:val="left" w:pos="364"/>
        </w:tabs>
        <w:spacing w:after="0"/>
        <w:ind w:left="364" w:hanging="36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Równocześnie najważniejszymi kryteriami Konkursu pozostają:</w:t>
      </w:r>
    </w:p>
    <w:p>
      <w:pPr>
        <w:spacing w:after="0" w:line="252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6"/>
        </w:numPr>
        <w:tabs>
          <w:tab w:val="left" w:pos="364"/>
        </w:tabs>
        <w:spacing w:after="0"/>
        <w:ind w:left="364" w:hanging="36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ogólne podejście prowadzącego do najmłodszych,</w:t>
      </w:r>
    </w:p>
    <w:p>
      <w:pPr>
        <w:numPr>
          <w:ilvl w:val="0"/>
          <w:numId w:val="6"/>
        </w:numPr>
        <w:tabs>
          <w:tab w:val="left" w:pos="364"/>
        </w:tabs>
        <w:spacing w:after="0" w:line="226" w:lineRule="auto"/>
        <w:ind w:left="364" w:hanging="364"/>
        <w:jc w:val="both"/>
        <w:rPr>
          <w:rFonts w:ascii="Segoe UI" w:hAnsi="Segoe UI" w:eastAsia="Segoe UI" w:cs="Segoe UI"/>
          <w:color w:val="00000A"/>
          <w:sz w:val="23"/>
          <w:szCs w:val="23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dostosowanie oferty do potrzeb rozwojowych dziecka,</w:t>
      </w:r>
    </w:p>
    <w:p>
      <w:pPr>
        <w:numPr>
          <w:ilvl w:val="0"/>
          <w:numId w:val="6"/>
        </w:numPr>
        <w:tabs>
          <w:tab w:val="left" w:pos="364"/>
        </w:tabs>
        <w:spacing w:after="0" w:line="227" w:lineRule="auto"/>
        <w:ind w:left="364" w:hanging="36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atrakcyjność inicjatywy, oceniana w odniesieniu do zaangażowania emocjonalnego dziecka.</w:t>
      </w:r>
    </w:p>
    <w:p>
      <w:pPr>
        <w:spacing w:after="0" w:line="338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1"/>
          <w:numId w:val="6"/>
        </w:numPr>
        <w:tabs>
          <w:tab w:val="left" w:pos="248"/>
        </w:tabs>
        <w:spacing w:after="0" w:line="207" w:lineRule="auto"/>
        <w:ind w:left="4" w:right="720"/>
        <w:rPr>
          <w:rFonts w:ascii="Calibri" w:hAnsi="Calibri" w:eastAsia="Calibri" w:cs="Calibri"/>
          <w:color w:val="00000A"/>
          <w:sz w:val="23"/>
          <w:szCs w:val="23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Najlepiej opiniowane przez rodziców Inicjatywy oraz te z największą ilością głosów, będące przedmiotem Konkursu, zostaną dodatkowo poddane opinii ekspertów z dziedziny psychologii i pedagogiki. Ocena ekspertów będzie w dużym stopniu brana pod uwagę podczas obrad Jury</w:t>
      </w:r>
    </w:p>
    <w:p>
      <w:pPr>
        <w:spacing w:after="0" w:line="272" w:lineRule="exact"/>
        <w:rPr>
          <w:color w:val="auto"/>
          <w:sz w:val="20"/>
          <w:szCs w:val="20"/>
        </w:rPr>
      </w:pPr>
    </w:p>
    <w:p>
      <w:pPr>
        <w:spacing w:after="0"/>
        <w:ind w:left="4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Konkursu.</w:t>
      </w:r>
    </w:p>
    <w:p>
      <w:pPr>
        <w:spacing w:after="0" w:line="269" w:lineRule="exact"/>
        <w:rPr>
          <w:color w:val="auto"/>
          <w:sz w:val="20"/>
          <w:szCs w:val="20"/>
        </w:rPr>
      </w:pPr>
    </w:p>
    <w:p>
      <w:pPr>
        <w:spacing w:after="0"/>
        <w:ind w:left="4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III. Wybór zwycięzców i nagrody</w:t>
      </w:r>
    </w:p>
    <w:p>
      <w:pPr>
        <w:spacing w:after="0" w:line="269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a) W każdej z sześciu kategorii przyznana zostanie:</w:t>
      </w:r>
    </w:p>
    <w:p>
      <w:pPr>
        <w:spacing w:after="0" w:line="345" w:lineRule="exact"/>
        <w:rPr>
          <w:color w:val="auto"/>
          <w:sz w:val="20"/>
          <w:szCs w:val="20"/>
        </w:rPr>
      </w:pPr>
    </w:p>
    <w:p>
      <w:pPr>
        <w:spacing w:after="0" w:line="218" w:lineRule="auto"/>
        <w:ind w:left="4" w:right="10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2"/>
          <w:szCs w:val="22"/>
        </w:rPr>
        <w:t>jedna statuetka Złotego Słonecznika 2017 oraz jedna Nagroda Rodziców w Krakowie, jedna statuetka Złotego Słonecznika 2017 oraz jedna Nagroda Rodziców w Warszawie, jedna statuetka Złotego Słonecznika 2017 oraz jedna Nagroda Rodziców na terenie województwa śląskiego.</w:t>
      </w:r>
    </w:p>
    <w:p>
      <w:pPr>
        <w:spacing w:after="0" w:line="341" w:lineRule="exact"/>
        <w:rPr>
          <w:color w:val="auto"/>
          <w:sz w:val="20"/>
          <w:szCs w:val="20"/>
        </w:rPr>
      </w:pPr>
    </w:p>
    <w:p>
      <w:pPr>
        <w:spacing w:after="0" w:line="194" w:lineRule="auto"/>
        <w:ind w:left="4" w:right="280" w:hanging="3"/>
        <w:jc w:val="both"/>
        <w:rPr>
          <w:color w:val="auto"/>
          <w:sz w:val="20"/>
          <w:szCs w:val="20"/>
        </w:rPr>
      </w:pPr>
      <w:r>
        <w:rPr>
          <w:rFonts w:ascii="Segoe UI" w:hAnsi="Segoe UI" w:eastAsia="Segoe UI" w:cs="Segoe UI"/>
          <w:color w:val="auto"/>
          <w:sz w:val="22"/>
          <w:szCs w:val="22"/>
        </w:rPr>
        <w:t xml:space="preserve">• </w:t>
      </w:r>
      <w:r>
        <w:rPr>
          <w:rFonts w:ascii="Calibri" w:hAnsi="Calibri" w:eastAsia="Calibri" w:cs="Calibri"/>
          <w:color w:val="00000A"/>
          <w:sz w:val="23"/>
          <w:szCs w:val="23"/>
        </w:rPr>
        <w:t>Statuetki Złotego Słonecznika 2017 zostaną przyznane przez Jury Konkursu na podstawie: - ilości</w:t>
      </w:r>
      <w:r>
        <w:rPr>
          <w:rFonts w:ascii="Segoe UI" w:hAnsi="Segoe UI" w:eastAsia="Segoe UI" w:cs="Segoe UI"/>
          <w:color w:val="auto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A"/>
          <w:sz w:val="23"/>
          <w:szCs w:val="23"/>
        </w:rPr>
        <w:t>zgłoszeń, treści uzasadnień wyboru inicjatywy z Formularzy Zgłoszenia Inicjatywy oraz opinii rodziców nadesłanych w II etapie Konkursu;</w:t>
      </w:r>
    </w:p>
    <w:p>
      <w:pPr>
        <w:spacing w:after="0" w:line="328" w:lineRule="exact"/>
        <w:rPr>
          <w:color w:val="auto"/>
          <w:sz w:val="20"/>
          <w:szCs w:val="20"/>
        </w:rPr>
      </w:pPr>
    </w:p>
    <w:p>
      <w:pPr>
        <w:spacing w:after="0" w:line="190" w:lineRule="auto"/>
        <w:ind w:left="4" w:right="244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- opinii merytorycznej ekspertów z dziedziny pedagogiki i psychologii; - własnej znajomości lokalnych wydarzeń.</w:t>
      </w:r>
    </w:p>
    <w:p>
      <w:pPr>
        <w:sectPr>
          <w:pgSz w:w="11900" w:h="16840"/>
          <w:pgMar w:top="1105" w:right="1160" w:bottom="1440" w:left="1136" w:header="0" w:footer="0" w:gutter="0"/>
          <w:cols w:equalWidth="0" w:num="1">
            <w:col w:w="9604"/>
          </w:cols>
        </w:sectPr>
      </w:pPr>
    </w:p>
    <w:p>
      <w:pPr>
        <w:tabs>
          <w:tab w:val="left" w:pos="340"/>
        </w:tabs>
        <w:spacing w:after="0" w:line="239" w:lineRule="auto"/>
        <w:rPr>
          <w:color w:val="auto"/>
          <w:sz w:val="20"/>
          <w:szCs w:val="20"/>
        </w:rPr>
      </w:pPr>
      <w:bookmarkStart w:id="2" w:name="page3"/>
      <w:bookmarkEnd w:id="2"/>
      <w:r>
        <w:rPr>
          <w:rFonts w:ascii="Segoe UI" w:hAnsi="Segoe UI" w:eastAsia="Segoe UI" w:cs="Segoe UI"/>
          <w:color w:val="auto"/>
          <w:sz w:val="22"/>
          <w:szCs w:val="22"/>
        </w:rPr>
        <w:t>•</w:t>
      </w:r>
      <w:r>
        <w:rPr>
          <w:color w:val="auto"/>
          <w:sz w:val="20"/>
          <w:szCs w:val="20"/>
        </w:rPr>
        <w:tab/>
      </w:r>
      <w:r>
        <w:rPr>
          <w:rFonts w:ascii="Calibri" w:hAnsi="Calibri" w:eastAsia="Calibri" w:cs="Calibri"/>
          <w:color w:val="00000A"/>
          <w:sz w:val="22"/>
          <w:szCs w:val="22"/>
        </w:rPr>
        <w:t>Nagrody Rodziców zostaną przyznane na podstawie ilości otrzymanych głosów w II etapie</w:t>
      </w:r>
    </w:p>
    <w:p>
      <w:pPr>
        <w:spacing w:after="0" w:line="270" w:lineRule="exact"/>
        <w:rPr>
          <w:color w:val="auto"/>
          <w:sz w:val="20"/>
          <w:szCs w:val="20"/>
        </w:rPr>
      </w:pPr>
    </w:p>
    <w:p>
      <w:pPr>
        <w:spacing w:after="0" w:line="239" w:lineRule="auto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Konkursu.</w:t>
      </w:r>
    </w:p>
    <w:p>
      <w:pPr>
        <w:spacing w:after="0" w:line="270" w:lineRule="exact"/>
        <w:rPr>
          <w:color w:val="auto"/>
          <w:sz w:val="20"/>
          <w:szCs w:val="20"/>
        </w:rPr>
      </w:pPr>
    </w:p>
    <w:p>
      <w:pPr>
        <w:spacing w:after="0" w:line="239" w:lineRule="auto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IV. Postanowienia końcowe</w:t>
      </w:r>
    </w:p>
    <w:p>
      <w:pPr>
        <w:spacing w:after="0" w:line="253" w:lineRule="exact"/>
        <w:rPr>
          <w:color w:val="auto"/>
          <w:sz w:val="20"/>
          <w:szCs w:val="20"/>
        </w:rPr>
      </w:pPr>
    </w:p>
    <w:p>
      <w:pPr>
        <w:numPr>
          <w:ilvl w:val="0"/>
          <w:numId w:val="7"/>
        </w:numPr>
        <w:tabs>
          <w:tab w:val="left" w:pos="720"/>
        </w:tabs>
        <w:spacing w:after="0"/>
        <w:ind w:left="720" w:hanging="364"/>
        <w:jc w:val="both"/>
        <w:rPr>
          <w:rFonts w:ascii="Segoe UI" w:hAnsi="Segoe UI" w:eastAsia="Segoe UI" w:cs="Segoe UI"/>
          <w:color w:val="00000A"/>
          <w:sz w:val="23"/>
          <w:szCs w:val="23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Portal zastrzega sobie prawo do zmian w Regulaminie Konkursu.</w:t>
      </w:r>
    </w:p>
    <w:p>
      <w:pPr>
        <w:spacing w:after="0" w:line="329" w:lineRule="exact"/>
        <w:rPr>
          <w:rFonts w:ascii="Segoe UI" w:hAnsi="Segoe UI" w:eastAsia="Segoe UI" w:cs="Segoe UI"/>
          <w:color w:val="00000A"/>
          <w:sz w:val="23"/>
          <w:szCs w:val="23"/>
        </w:rPr>
      </w:pPr>
    </w:p>
    <w:p>
      <w:pPr>
        <w:numPr>
          <w:ilvl w:val="0"/>
          <w:numId w:val="7"/>
        </w:numPr>
        <w:tabs>
          <w:tab w:val="left" w:pos="716"/>
        </w:tabs>
        <w:spacing w:after="0" w:line="184" w:lineRule="auto"/>
        <w:ind w:left="720" w:right="600" w:hanging="364"/>
        <w:jc w:val="both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Portal zastrzega sobie prawo do zgłoszenia Inicjatywy w której uczestniczyli jego redaktorzy lub rodzice korespondenci i została uznana za godną polecenia.</w:t>
      </w:r>
    </w:p>
    <w:p>
      <w:pPr>
        <w:spacing w:after="0" w:line="347" w:lineRule="exact"/>
        <w:rPr>
          <w:rFonts w:ascii="Segoe UI" w:hAnsi="Segoe UI" w:eastAsia="Segoe UI" w:cs="Segoe UI"/>
          <w:color w:val="auto"/>
          <w:sz w:val="22"/>
          <w:szCs w:val="22"/>
        </w:rPr>
      </w:pPr>
    </w:p>
    <w:p>
      <w:pPr>
        <w:numPr>
          <w:ilvl w:val="0"/>
          <w:numId w:val="7"/>
        </w:numPr>
        <w:tabs>
          <w:tab w:val="left" w:pos="716"/>
        </w:tabs>
        <w:spacing w:after="0" w:line="221" w:lineRule="auto"/>
        <w:ind w:left="720" w:hanging="364"/>
        <w:rPr>
          <w:rFonts w:ascii="Segoe UI" w:hAnsi="Segoe UI" w:eastAsia="Segoe UI" w:cs="Segoe UI"/>
          <w:color w:val="auto"/>
          <w:sz w:val="22"/>
          <w:szCs w:val="22"/>
        </w:rPr>
      </w:pPr>
      <w:r>
        <w:rPr>
          <w:rFonts w:ascii="Calibri" w:hAnsi="Calibri" w:eastAsia="Calibri" w:cs="Calibri"/>
          <w:color w:val="00000A"/>
          <w:sz w:val="23"/>
          <w:szCs w:val="23"/>
        </w:rPr>
        <w:t>Inicjatywy, które zostały nagrodzone danego roku Statuetką Złotych Słoneczników nie mogą w roku następnym zdobyć ponownie statuetki w tej samej kategorii. Reguła ta nie dotyczy Nagrody Rodziców.</w:t>
      </w:r>
    </w:p>
    <w:sectPr>
      <w:pgSz w:w="11900" w:h="16840"/>
      <w:pgMar w:top="1048" w:right="1280" w:bottom="1440" w:left="1140" w:header="0" w:footer="0" w:gutter="0"/>
      <w:cols w:equalWidth="0" w:num="1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multilevel"/>
    <w:tmpl w:val="238E1F29"/>
    <w:lvl w:ilvl="0" w:tentative="0">
      <w:start w:val="1"/>
      <w:numFmt w:val="bullet"/>
      <w:lvlText w:val="•"/>
      <w:lvlJc w:val="left"/>
    </w:lvl>
    <w:lvl w:ilvl="1" w:tentative="0">
      <w:start w:val="35"/>
      <w:numFmt w:val="upperLetter"/>
      <w:lvlText w:val="%2."/>
      <w:lvlJc w:val="left"/>
    </w:lvl>
  </w:abstractNum>
  <w:abstractNum w:abstractNumId="1">
    <w:nsid w:val="2EB141F2"/>
    <w:multiLevelType w:val="multilevel"/>
    <w:tmpl w:val="2EB141F2"/>
    <w:lvl w:ilvl="0" w:tentative="0">
      <w:start w:val="1"/>
      <w:numFmt w:val="bullet"/>
      <w:lvlText w:val="•"/>
      <w:lvlJc w:val="left"/>
    </w:lvl>
    <w:lvl w:ilvl="1" w:tentative="0">
      <w:start w:val="8"/>
      <w:numFmt w:val="lowerLetter"/>
      <w:lvlText w:val="%2)"/>
      <w:lvlJc w:val="left"/>
    </w:lvl>
  </w:abstractNum>
  <w:abstractNum w:abstractNumId="2">
    <w:nsid w:val="3D1B58BA"/>
    <w:multiLevelType w:val="singleLevel"/>
    <w:tmpl w:val="3D1B58BA"/>
    <w:lvl w:ilvl="0" w:tentative="0">
      <w:start w:val="1"/>
      <w:numFmt w:val="bullet"/>
      <w:lvlText w:val="•"/>
      <w:lvlJc w:val="left"/>
    </w:lvl>
  </w:abstractNum>
  <w:abstractNum w:abstractNumId="3">
    <w:nsid w:val="41B71EFB"/>
    <w:multiLevelType w:val="singleLevel"/>
    <w:tmpl w:val="41B71EFB"/>
    <w:lvl w:ilvl="0" w:tentative="0">
      <w:start w:val="1"/>
      <w:numFmt w:val="bullet"/>
      <w:lvlText w:val="•"/>
      <w:lvlJc w:val="left"/>
    </w:lvl>
  </w:abstractNum>
  <w:abstractNum w:abstractNumId="4">
    <w:nsid w:val="46E87CCD"/>
    <w:multiLevelType w:val="multilevel"/>
    <w:tmpl w:val="46E87CCD"/>
    <w:lvl w:ilvl="0" w:tentative="0">
      <w:start w:val="1"/>
      <w:numFmt w:val="bullet"/>
      <w:lvlText w:val="•"/>
      <w:lvlJc w:val="left"/>
    </w:lvl>
    <w:lvl w:ilvl="1" w:tentative="0">
      <w:start w:val="1"/>
      <w:numFmt w:val="lowerLetter"/>
      <w:lvlText w:val="%2)"/>
      <w:lvlJc w:val="left"/>
    </w:lvl>
  </w:abstractNum>
  <w:abstractNum w:abstractNumId="5">
    <w:nsid w:val="507ED7AB"/>
    <w:multiLevelType w:val="singleLevel"/>
    <w:tmpl w:val="507ED7AB"/>
    <w:lvl w:ilvl="0" w:tentative="0">
      <w:start w:val="1"/>
      <w:numFmt w:val="bullet"/>
      <w:lvlText w:val="-"/>
      <w:lvlJc w:val="left"/>
    </w:lvl>
  </w:abstractNum>
  <w:abstractNum w:abstractNumId="6">
    <w:nsid w:val="625558EC"/>
    <w:multiLevelType w:val="multilevel"/>
    <w:tmpl w:val="625558EC"/>
    <w:lvl w:ilvl="0" w:tentative="0">
      <w:start w:val="1"/>
      <w:numFmt w:val="bullet"/>
      <w:lvlText w:val="•"/>
      <w:lvlJc w:val="left"/>
    </w:lvl>
    <w:lvl w:ilvl="1" w:tentative="0">
      <w:start w:val="9"/>
      <w:numFmt w:val="upperLetter"/>
      <w:lvlText w:val="%2.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A59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3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2017-06-21T09:50:00Z</dcterms:created>
  <dc:creator>Windows User</dc:creator>
  <cp:lastModifiedBy>CzasDzieci</cp:lastModifiedBy>
  <dcterms:modified xsi:type="dcterms:W3CDTF">2017-06-21T07:52:15Z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